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8F" w:rsidRPr="003229ED" w:rsidRDefault="00FE665F" w:rsidP="00401882">
      <w:pPr>
        <w:pStyle w:val="Default"/>
        <w:jc w:val="center"/>
        <w:rPr>
          <w:rFonts w:asciiTheme="minorHAnsi" w:hAnsiTheme="minorHAnsi"/>
        </w:rPr>
      </w:pPr>
      <w:r w:rsidRPr="003229ED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1357313" cy="904875"/>
            <wp:effectExtent l="19050" t="0" r="0" b="0"/>
            <wp:docPr id="31" name="Immagine 3" descr="http://www.agenziaperilmediterraneo.it/site/multimedia/homepage/grafica/logo_ruralita_mediterran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agenziaperilmediterraneo.it/site/multimedia/homepage/grafica/logo_ruralita_mediterrane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16" w:rsidRPr="008F41A7" w:rsidRDefault="000F0516" w:rsidP="000F0516">
      <w:pPr>
        <w:spacing w:line="276" w:lineRule="auto"/>
        <w:jc w:val="center"/>
        <w:rPr>
          <w:rFonts w:asciiTheme="minorHAnsi" w:hAnsiTheme="minorHAnsi"/>
          <w:b/>
          <w:smallCaps/>
          <w:sz w:val="28"/>
          <w:szCs w:val="24"/>
        </w:rPr>
      </w:pPr>
    </w:p>
    <w:p w:rsidR="000F0516" w:rsidRPr="008F41A7" w:rsidRDefault="000F0516" w:rsidP="000F0516">
      <w:pPr>
        <w:spacing w:line="276" w:lineRule="auto"/>
        <w:jc w:val="center"/>
        <w:rPr>
          <w:rFonts w:asciiTheme="minorHAnsi" w:hAnsiTheme="minorHAnsi"/>
          <w:b/>
          <w:smallCaps/>
          <w:sz w:val="28"/>
          <w:szCs w:val="22"/>
        </w:rPr>
      </w:pPr>
      <w:proofErr w:type="spellStart"/>
      <w:r w:rsidRPr="008F41A7">
        <w:rPr>
          <w:rFonts w:asciiTheme="minorHAnsi" w:hAnsiTheme="minorHAnsi"/>
          <w:b/>
          <w:smallCaps/>
          <w:sz w:val="28"/>
          <w:szCs w:val="22"/>
        </w:rPr>
        <w:t>Psr</w:t>
      </w:r>
      <w:proofErr w:type="spellEnd"/>
      <w:r w:rsidRPr="008F41A7">
        <w:rPr>
          <w:rFonts w:asciiTheme="minorHAnsi" w:hAnsiTheme="minorHAnsi"/>
          <w:b/>
          <w:smallCaps/>
          <w:sz w:val="28"/>
          <w:szCs w:val="22"/>
        </w:rPr>
        <w:t xml:space="preserve"> Sicilia 2007-2013</w:t>
      </w:r>
    </w:p>
    <w:p w:rsidR="00401882" w:rsidRPr="008F41A7" w:rsidRDefault="000F0516" w:rsidP="000F051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8F41A7">
        <w:rPr>
          <w:rFonts w:asciiTheme="minorHAnsi" w:hAnsiTheme="minorHAnsi"/>
          <w:b/>
          <w:smallCaps/>
          <w:sz w:val="28"/>
          <w:szCs w:val="22"/>
        </w:rPr>
        <w:t>Misura 421 «Cooperazione interterritoriale, interregionale, transnazionale»</w:t>
      </w:r>
    </w:p>
    <w:p w:rsidR="00051485" w:rsidRPr="008F41A7" w:rsidRDefault="00051485" w:rsidP="004D1D95">
      <w:pPr>
        <w:spacing w:line="276" w:lineRule="auto"/>
        <w:rPr>
          <w:rFonts w:asciiTheme="minorHAnsi" w:hAnsiTheme="minorHAnsi"/>
          <w:b/>
          <w:smallCaps/>
          <w:color w:val="003300"/>
          <w:sz w:val="28"/>
          <w:szCs w:val="28"/>
        </w:rPr>
      </w:pPr>
    </w:p>
    <w:p w:rsidR="00401882" w:rsidRPr="008F41A7" w:rsidRDefault="000F0516" w:rsidP="00051485">
      <w:pPr>
        <w:spacing w:line="276" w:lineRule="auto"/>
        <w:jc w:val="center"/>
        <w:rPr>
          <w:rFonts w:asciiTheme="minorHAnsi" w:hAnsiTheme="minorHAnsi"/>
          <w:b/>
          <w:sz w:val="28"/>
          <w:szCs w:val="24"/>
        </w:rPr>
      </w:pPr>
      <w:r w:rsidRPr="008F41A7">
        <w:rPr>
          <w:rFonts w:asciiTheme="minorHAnsi" w:hAnsiTheme="minorHAnsi"/>
          <w:b/>
          <w:smallCaps/>
          <w:color w:val="003300"/>
          <w:sz w:val="28"/>
          <w:szCs w:val="28"/>
        </w:rPr>
        <w:t>«</w:t>
      </w:r>
      <w:r w:rsidRPr="008F41A7">
        <w:rPr>
          <w:rFonts w:asciiTheme="minorHAnsi" w:hAnsiTheme="minorHAnsi"/>
          <w:b/>
          <w:smallCaps/>
          <w:color w:val="003300"/>
          <w:sz w:val="28"/>
          <w:szCs w:val="24"/>
        </w:rPr>
        <w:t>R</w:t>
      </w:r>
      <w:r w:rsidR="00051485" w:rsidRPr="008F41A7">
        <w:rPr>
          <w:rFonts w:asciiTheme="minorHAnsi" w:hAnsiTheme="minorHAnsi"/>
          <w:b/>
          <w:smallCaps/>
          <w:color w:val="003300"/>
          <w:sz w:val="28"/>
          <w:szCs w:val="24"/>
        </w:rPr>
        <w:t>AMSES</w:t>
      </w:r>
      <w:r w:rsidR="004F48FF" w:rsidRPr="008F41A7">
        <w:rPr>
          <w:rFonts w:asciiTheme="minorHAnsi" w:hAnsiTheme="minorHAnsi"/>
          <w:b/>
          <w:smallCaps/>
          <w:color w:val="003300"/>
          <w:sz w:val="28"/>
          <w:szCs w:val="24"/>
        </w:rPr>
        <w:t>»</w:t>
      </w:r>
    </w:p>
    <w:p w:rsidR="000F0516" w:rsidRPr="008F41A7" w:rsidRDefault="004F48FF" w:rsidP="00B7249B">
      <w:pPr>
        <w:spacing w:line="276" w:lineRule="auto"/>
        <w:jc w:val="center"/>
        <w:rPr>
          <w:rFonts w:asciiTheme="minorHAnsi" w:hAnsiTheme="minorHAnsi"/>
          <w:b/>
          <w:smallCaps/>
          <w:color w:val="003300"/>
          <w:sz w:val="28"/>
          <w:szCs w:val="24"/>
        </w:rPr>
      </w:pPr>
      <w:r w:rsidRPr="008F41A7">
        <w:rPr>
          <w:rFonts w:asciiTheme="minorHAnsi" w:hAnsiTheme="minorHAnsi"/>
          <w:b/>
          <w:smallCaps/>
          <w:color w:val="003300"/>
          <w:sz w:val="28"/>
          <w:szCs w:val="24"/>
        </w:rPr>
        <w:t xml:space="preserve">«Rete Aree </w:t>
      </w:r>
      <w:proofErr w:type="spellStart"/>
      <w:r w:rsidRPr="008F41A7">
        <w:rPr>
          <w:rFonts w:asciiTheme="minorHAnsi" w:hAnsiTheme="minorHAnsi"/>
          <w:b/>
          <w:smallCaps/>
          <w:color w:val="003300"/>
          <w:sz w:val="28"/>
          <w:szCs w:val="24"/>
        </w:rPr>
        <w:t>Mercatali</w:t>
      </w:r>
      <w:proofErr w:type="spellEnd"/>
      <w:r w:rsidRPr="008F41A7">
        <w:rPr>
          <w:rFonts w:asciiTheme="minorHAnsi" w:hAnsiTheme="minorHAnsi"/>
          <w:b/>
          <w:smallCaps/>
          <w:color w:val="003300"/>
          <w:sz w:val="28"/>
          <w:szCs w:val="24"/>
        </w:rPr>
        <w:t xml:space="preserve"> per lo Sviluppo dell’Economia Sostenibile»</w:t>
      </w:r>
    </w:p>
    <w:p w:rsidR="00507F98" w:rsidRPr="008F41A7" w:rsidRDefault="00507F98" w:rsidP="00507F98">
      <w:pPr>
        <w:rPr>
          <w:rFonts w:asciiTheme="minorHAnsi" w:hAnsiTheme="minorHAnsi"/>
          <w:sz w:val="28"/>
          <w:szCs w:val="24"/>
        </w:rPr>
      </w:pPr>
    </w:p>
    <w:p w:rsidR="006F66E7" w:rsidRPr="008F41A7" w:rsidRDefault="006F66E7" w:rsidP="006F66E7">
      <w:pPr>
        <w:jc w:val="center"/>
        <w:rPr>
          <w:rFonts w:asciiTheme="minorHAnsi" w:hAnsiTheme="minorHAnsi"/>
          <w:b/>
          <w:sz w:val="28"/>
        </w:rPr>
      </w:pPr>
      <w:r w:rsidRPr="008F41A7">
        <w:rPr>
          <w:rFonts w:asciiTheme="minorHAnsi" w:hAnsiTheme="minorHAnsi"/>
          <w:b/>
          <w:sz w:val="28"/>
        </w:rPr>
        <w:t>COMUNICATO STAMPA</w:t>
      </w:r>
    </w:p>
    <w:p w:rsidR="006F66E7" w:rsidRPr="008F41A7" w:rsidRDefault="00EA3FB6" w:rsidP="006F66E7">
      <w:pPr>
        <w:jc w:val="center"/>
        <w:rPr>
          <w:rFonts w:asciiTheme="minorHAnsi" w:hAnsiTheme="minorHAnsi"/>
          <w:b/>
          <w:sz w:val="28"/>
        </w:rPr>
      </w:pPr>
      <w:r w:rsidRPr="008F41A7">
        <w:rPr>
          <w:rFonts w:asciiTheme="minorHAnsi" w:hAnsiTheme="minorHAnsi"/>
          <w:b/>
          <w:sz w:val="28"/>
        </w:rPr>
        <w:t>N. 3</w:t>
      </w:r>
    </w:p>
    <w:p w:rsidR="006F66E7" w:rsidRPr="008F41A7" w:rsidRDefault="006F66E7" w:rsidP="006F66E7">
      <w:pPr>
        <w:rPr>
          <w:rFonts w:asciiTheme="minorHAnsi" w:hAnsiTheme="minorHAnsi"/>
          <w:sz w:val="28"/>
        </w:rPr>
      </w:pPr>
    </w:p>
    <w:p w:rsidR="007E3B52" w:rsidRDefault="00EA3FB6" w:rsidP="00330100">
      <w:pPr>
        <w:jc w:val="center"/>
        <w:rPr>
          <w:rFonts w:asciiTheme="minorHAnsi" w:hAnsiTheme="minorHAnsi"/>
          <w:b/>
          <w:sz w:val="28"/>
        </w:rPr>
      </w:pPr>
      <w:r w:rsidRPr="008F41A7">
        <w:rPr>
          <w:rFonts w:asciiTheme="minorHAnsi" w:hAnsiTheme="minorHAnsi"/>
          <w:b/>
          <w:sz w:val="28"/>
        </w:rPr>
        <w:t xml:space="preserve">Interviste ai produttori dei </w:t>
      </w:r>
      <w:proofErr w:type="spellStart"/>
      <w:r w:rsidRPr="008F41A7">
        <w:rPr>
          <w:rFonts w:asciiTheme="minorHAnsi" w:hAnsiTheme="minorHAnsi"/>
          <w:b/>
          <w:sz w:val="28"/>
        </w:rPr>
        <w:t>G.A.L.</w:t>
      </w:r>
      <w:proofErr w:type="spellEnd"/>
      <w:r w:rsidRPr="008F41A7">
        <w:rPr>
          <w:rFonts w:asciiTheme="minorHAnsi" w:hAnsiTheme="minorHAnsi"/>
          <w:b/>
          <w:sz w:val="28"/>
        </w:rPr>
        <w:t xml:space="preserve"> della Sicilia orientale per </w:t>
      </w:r>
      <w:r w:rsidR="007E3B52">
        <w:rPr>
          <w:rFonts w:asciiTheme="minorHAnsi" w:hAnsiTheme="minorHAnsi"/>
          <w:b/>
          <w:sz w:val="28"/>
        </w:rPr>
        <w:t xml:space="preserve">il “racconto” del </w:t>
      </w:r>
      <w:r w:rsidR="007E3B52" w:rsidRPr="007E3B52">
        <w:rPr>
          <w:rFonts w:asciiTheme="minorHAnsi" w:hAnsiTheme="minorHAnsi"/>
          <w:i/>
          <w:sz w:val="28"/>
        </w:rPr>
        <w:t>prodotto mediterraneo</w:t>
      </w:r>
      <w:r w:rsidR="007E3B52">
        <w:rPr>
          <w:rFonts w:asciiTheme="minorHAnsi" w:hAnsiTheme="minorHAnsi"/>
          <w:b/>
          <w:sz w:val="28"/>
        </w:rPr>
        <w:t xml:space="preserve"> verso il nuovo mondo del consumo globale</w:t>
      </w:r>
      <w:r w:rsidR="00367763">
        <w:rPr>
          <w:rFonts w:asciiTheme="minorHAnsi" w:hAnsiTheme="minorHAnsi"/>
          <w:b/>
          <w:sz w:val="28"/>
        </w:rPr>
        <w:t>.</w:t>
      </w:r>
    </w:p>
    <w:p w:rsidR="00EA3FB6" w:rsidRPr="007E3B52" w:rsidRDefault="007E3B52" w:rsidP="00EA3FB6">
      <w:pPr>
        <w:jc w:val="center"/>
        <w:rPr>
          <w:rFonts w:asciiTheme="minorHAnsi" w:hAnsiTheme="minorHAnsi"/>
          <w:b/>
          <w:smallCaps/>
          <w:sz w:val="24"/>
        </w:rPr>
      </w:pPr>
      <w:r w:rsidRPr="007E3B52">
        <w:rPr>
          <w:rFonts w:asciiTheme="minorHAnsi" w:hAnsiTheme="minorHAnsi"/>
          <w:b/>
          <w:sz w:val="24"/>
        </w:rPr>
        <w:t>R</w:t>
      </w:r>
      <w:r w:rsidR="00EA3FB6" w:rsidRPr="007E3B52">
        <w:rPr>
          <w:rFonts w:asciiTheme="minorHAnsi" w:hAnsiTheme="minorHAnsi"/>
          <w:b/>
          <w:sz w:val="24"/>
        </w:rPr>
        <w:t xml:space="preserve">ealizzazione di schede narrative relative a produzioni </w:t>
      </w:r>
      <w:r w:rsidR="00063A83" w:rsidRPr="007E3B52">
        <w:rPr>
          <w:rFonts w:asciiTheme="minorHAnsi" w:hAnsiTheme="minorHAnsi"/>
          <w:b/>
          <w:sz w:val="24"/>
        </w:rPr>
        <w:t xml:space="preserve">del </w:t>
      </w:r>
      <w:r w:rsidR="00EA3FB6" w:rsidRPr="007E3B52">
        <w:rPr>
          <w:rFonts w:asciiTheme="minorHAnsi" w:hAnsiTheme="minorHAnsi"/>
          <w:b/>
          <w:sz w:val="24"/>
        </w:rPr>
        <w:t>territori</w:t>
      </w:r>
      <w:r w:rsidR="00063A83" w:rsidRPr="007E3B52">
        <w:rPr>
          <w:rFonts w:asciiTheme="minorHAnsi" w:hAnsiTheme="minorHAnsi"/>
          <w:b/>
          <w:sz w:val="24"/>
        </w:rPr>
        <w:t>o di riferimento</w:t>
      </w:r>
      <w:r w:rsidR="00EA3FB6" w:rsidRPr="007E3B52">
        <w:rPr>
          <w:rFonts w:asciiTheme="minorHAnsi" w:hAnsiTheme="minorHAnsi"/>
          <w:b/>
          <w:sz w:val="24"/>
        </w:rPr>
        <w:t xml:space="preserve"> nell’ambito de</w:t>
      </w:r>
      <w:r w:rsidR="006F66E7" w:rsidRPr="007E3B52">
        <w:rPr>
          <w:rFonts w:asciiTheme="minorHAnsi" w:hAnsiTheme="minorHAnsi"/>
          <w:b/>
          <w:sz w:val="24"/>
        </w:rPr>
        <w:t>l marchio “</w:t>
      </w:r>
      <w:r w:rsidR="006F66E7" w:rsidRPr="007E3B52">
        <w:rPr>
          <w:rFonts w:asciiTheme="minorHAnsi" w:hAnsiTheme="minorHAnsi"/>
          <w:b/>
          <w:smallCaps/>
          <w:sz w:val="24"/>
        </w:rPr>
        <w:t>Ruralità Mediterranea</w:t>
      </w:r>
      <w:r w:rsidRPr="007E3B52">
        <w:rPr>
          <w:rFonts w:asciiTheme="minorHAnsi" w:hAnsiTheme="minorHAnsi"/>
          <w:b/>
          <w:smallCaps/>
          <w:sz w:val="24"/>
        </w:rPr>
        <w:t>”</w:t>
      </w:r>
    </w:p>
    <w:p w:rsidR="00330100" w:rsidRDefault="00330100" w:rsidP="00EA3FB6">
      <w:pPr>
        <w:jc w:val="center"/>
        <w:rPr>
          <w:rFonts w:asciiTheme="minorHAnsi" w:hAnsiTheme="minorHAnsi"/>
          <w:b/>
          <w:sz w:val="24"/>
        </w:rPr>
      </w:pPr>
    </w:p>
    <w:p w:rsidR="00330100" w:rsidRPr="00330100" w:rsidRDefault="00330100" w:rsidP="00EA3FB6">
      <w:pPr>
        <w:jc w:val="center"/>
        <w:rPr>
          <w:rFonts w:asciiTheme="minorHAnsi" w:hAnsiTheme="minorHAnsi"/>
          <w:b/>
          <w:sz w:val="24"/>
        </w:rPr>
      </w:pPr>
      <w:r w:rsidRPr="00330100">
        <w:rPr>
          <w:rFonts w:asciiTheme="minorHAnsi" w:hAnsiTheme="minorHAnsi"/>
          <w:b/>
          <w:noProof/>
          <w:sz w:val="24"/>
        </w:rPr>
        <w:drawing>
          <wp:inline distT="0" distB="0" distL="0" distR="0">
            <wp:extent cx="3195900" cy="2412000"/>
            <wp:effectExtent l="25400" t="0" r="450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00" cy="24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4"/>
        </w:rPr>
        <w:t xml:space="preserve"> </w:t>
      </w:r>
    </w:p>
    <w:p w:rsidR="003229ED" w:rsidRPr="003229ED" w:rsidRDefault="003229ED" w:rsidP="006F66E7">
      <w:pPr>
        <w:rPr>
          <w:rFonts w:asciiTheme="minorHAnsi" w:hAnsiTheme="minorHAnsi"/>
          <w:sz w:val="24"/>
        </w:rPr>
      </w:pPr>
    </w:p>
    <w:p w:rsidR="008F41A7" w:rsidRDefault="003229ED" w:rsidP="004D1D95">
      <w:pPr>
        <w:jc w:val="both"/>
        <w:rPr>
          <w:rFonts w:asciiTheme="minorHAnsi" w:hAnsiTheme="minorHAnsi"/>
          <w:sz w:val="24"/>
        </w:rPr>
      </w:pPr>
      <w:r w:rsidRPr="003229ED">
        <w:rPr>
          <w:rFonts w:asciiTheme="minorHAnsi" w:hAnsiTheme="minorHAnsi"/>
          <w:sz w:val="24"/>
        </w:rPr>
        <w:t xml:space="preserve">Dopo aver individuato e selezionato un paniere di specialità agroalimentari dei territori dei </w:t>
      </w:r>
      <w:proofErr w:type="spellStart"/>
      <w:r w:rsidRPr="003229ED">
        <w:rPr>
          <w:rFonts w:asciiTheme="minorHAnsi" w:hAnsiTheme="minorHAnsi"/>
          <w:sz w:val="24"/>
        </w:rPr>
        <w:t>G.A.L.</w:t>
      </w:r>
      <w:proofErr w:type="spellEnd"/>
      <w:r w:rsidRPr="003229ED">
        <w:rPr>
          <w:rFonts w:asciiTheme="minorHAnsi" w:hAnsiTheme="minorHAnsi"/>
          <w:sz w:val="24"/>
        </w:rPr>
        <w:t xml:space="preserve"> della Sicilia orientale, attraverso test di analisi sensoriale effettuati </w:t>
      </w:r>
      <w:r w:rsidRPr="003229ED">
        <w:rPr>
          <w:rFonts w:asciiTheme="minorHAnsi" w:hAnsiTheme="minorHAnsi"/>
          <w:sz w:val="24"/>
          <w:szCs w:val="24"/>
        </w:rPr>
        <w:t xml:space="preserve">da un </w:t>
      </w:r>
      <w:proofErr w:type="spellStart"/>
      <w:r w:rsidRPr="003229ED">
        <w:rPr>
          <w:rFonts w:asciiTheme="minorHAnsi" w:hAnsiTheme="minorHAnsi"/>
          <w:sz w:val="24"/>
          <w:szCs w:val="24"/>
        </w:rPr>
        <w:t>panel</w:t>
      </w:r>
      <w:proofErr w:type="spellEnd"/>
      <w:r w:rsidRPr="003229ED">
        <w:rPr>
          <w:rFonts w:asciiTheme="minorHAnsi" w:hAnsiTheme="minorHAnsi"/>
          <w:sz w:val="24"/>
          <w:szCs w:val="24"/>
        </w:rPr>
        <w:t xml:space="preserve"> professionale,</w:t>
      </w:r>
      <w:r w:rsidRPr="003229ED">
        <w:rPr>
          <w:rFonts w:asciiTheme="minorHAnsi" w:hAnsiTheme="minorHAnsi"/>
          <w:sz w:val="24"/>
        </w:rPr>
        <w:t xml:space="preserve"> dalla </w:t>
      </w:r>
      <w:r w:rsidRPr="008F41A7">
        <w:rPr>
          <w:rFonts w:asciiTheme="minorHAnsi" w:hAnsiTheme="minorHAnsi"/>
          <w:b/>
          <w:sz w:val="24"/>
        </w:rPr>
        <w:t xml:space="preserve">metà </w:t>
      </w:r>
      <w:r w:rsidR="008F41A7">
        <w:rPr>
          <w:rFonts w:asciiTheme="minorHAnsi" w:hAnsiTheme="minorHAnsi"/>
          <w:b/>
          <w:sz w:val="24"/>
        </w:rPr>
        <w:t xml:space="preserve">di </w:t>
      </w:r>
      <w:r w:rsidRPr="008F41A7">
        <w:rPr>
          <w:rFonts w:asciiTheme="minorHAnsi" w:hAnsiTheme="minorHAnsi"/>
          <w:b/>
          <w:sz w:val="24"/>
        </w:rPr>
        <w:t>luglio</w:t>
      </w:r>
      <w:r w:rsidR="008F41A7" w:rsidRPr="008F41A7">
        <w:rPr>
          <w:rFonts w:asciiTheme="minorHAnsi" w:hAnsiTheme="minorHAnsi"/>
          <w:sz w:val="24"/>
        </w:rPr>
        <w:t xml:space="preserve"> </w:t>
      </w:r>
      <w:r w:rsidR="008F41A7">
        <w:rPr>
          <w:rFonts w:asciiTheme="minorHAnsi" w:hAnsiTheme="minorHAnsi"/>
          <w:sz w:val="24"/>
        </w:rPr>
        <w:t xml:space="preserve">si passerà alla fase di raccolta di informazioni per la creazione di </w:t>
      </w:r>
      <w:r w:rsidR="008F41A7" w:rsidRPr="008F41A7">
        <w:rPr>
          <w:rFonts w:asciiTheme="minorHAnsi" w:hAnsiTheme="minorHAnsi"/>
          <w:b/>
          <w:sz w:val="24"/>
        </w:rPr>
        <w:t>schede narrative</w:t>
      </w:r>
      <w:r w:rsidR="008F41A7">
        <w:rPr>
          <w:rFonts w:asciiTheme="minorHAnsi" w:hAnsiTheme="minorHAnsi"/>
          <w:sz w:val="24"/>
        </w:rPr>
        <w:t xml:space="preserve"> corredate da profili aziendali e informazioni sui territori di provenienza dei prodotti.</w:t>
      </w:r>
    </w:p>
    <w:p w:rsidR="008F41A7" w:rsidRDefault="008F41A7" w:rsidP="004D1D95">
      <w:pPr>
        <w:jc w:val="both"/>
        <w:rPr>
          <w:rFonts w:asciiTheme="minorHAnsi" w:hAnsiTheme="minorHAnsi"/>
          <w:sz w:val="24"/>
        </w:rPr>
      </w:pPr>
    </w:p>
    <w:p w:rsidR="004D1D95" w:rsidRDefault="004D1D95" w:rsidP="004D1D95">
      <w:pPr>
        <w:jc w:val="both"/>
        <w:rPr>
          <w:rFonts w:asciiTheme="minorHAnsi" w:hAnsiTheme="minorHAnsi"/>
          <w:sz w:val="24"/>
        </w:rPr>
      </w:pPr>
    </w:p>
    <w:p w:rsidR="00BF189B" w:rsidRDefault="00754E09" w:rsidP="004D1D9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r w:rsidR="00BF189B">
        <w:rPr>
          <w:rFonts w:asciiTheme="minorHAnsi" w:hAnsiTheme="minorHAnsi"/>
          <w:sz w:val="24"/>
        </w:rPr>
        <w:t xml:space="preserve">l </w:t>
      </w:r>
      <w:r w:rsidR="00BF189B" w:rsidRPr="00386EAC">
        <w:rPr>
          <w:rFonts w:asciiTheme="minorHAnsi" w:hAnsiTheme="minorHAnsi"/>
          <w:b/>
          <w:sz w:val="24"/>
        </w:rPr>
        <w:t>14 luglio</w:t>
      </w:r>
      <w:r w:rsidR="00BF189B">
        <w:rPr>
          <w:rFonts w:asciiTheme="minorHAnsi" w:hAnsiTheme="minorHAnsi"/>
          <w:sz w:val="24"/>
        </w:rPr>
        <w:t xml:space="preserve"> si comincerà con i produttori dei comuni della che fanno parte del </w:t>
      </w:r>
      <w:proofErr w:type="spellStart"/>
      <w:r w:rsidR="00BF189B">
        <w:rPr>
          <w:rFonts w:asciiTheme="minorHAnsi" w:hAnsiTheme="minorHAnsi"/>
          <w:sz w:val="24"/>
        </w:rPr>
        <w:t>G.A.L.</w:t>
      </w:r>
      <w:proofErr w:type="spellEnd"/>
      <w:r w:rsidR="00BF189B">
        <w:rPr>
          <w:rFonts w:asciiTheme="minorHAnsi" w:hAnsiTheme="minorHAnsi"/>
          <w:sz w:val="24"/>
        </w:rPr>
        <w:t xml:space="preserve"> “Terre dell’Etna e dell’Alcantara”</w:t>
      </w:r>
      <w:r>
        <w:rPr>
          <w:rFonts w:asciiTheme="minorHAnsi" w:hAnsiTheme="minorHAnsi"/>
          <w:sz w:val="24"/>
        </w:rPr>
        <w:t>,</w:t>
      </w:r>
      <w:r w:rsidR="00BF189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sul versante nord del vulcano, </w:t>
      </w:r>
      <w:r w:rsidR="00BF189B">
        <w:rPr>
          <w:rFonts w:asciiTheme="minorHAnsi" w:hAnsiTheme="minorHAnsi"/>
          <w:sz w:val="24"/>
        </w:rPr>
        <w:t xml:space="preserve">e si continuerà con i produttori del </w:t>
      </w:r>
      <w:proofErr w:type="spellStart"/>
      <w:r w:rsidR="00BF189B">
        <w:rPr>
          <w:rFonts w:asciiTheme="minorHAnsi" w:hAnsiTheme="minorHAnsi"/>
          <w:sz w:val="24"/>
        </w:rPr>
        <w:t>G.A.L.</w:t>
      </w:r>
      <w:proofErr w:type="spellEnd"/>
      <w:r w:rsidR="00BF189B">
        <w:rPr>
          <w:rFonts w:asciiTheme="minorHAnsi" w:hAnsiTheme="minorHAnsi"/>
          <w:sz w:val="24"/>
        </w:rPr>
        <w:t xml:space="preserve"> “Etna”</w:t>
      </w:r>
      <w:r>
        <w:rPr>
          <w:rFonts w:asciiTheme="minorHAnsi" w:hAnsiTheme="minorHAnsi"/>
          <w:sz w:val="24"/>
        </w:rPr>
        <w:t>, sul versante sud</w:t>
      </w:r>
      <w:r w:rsidR="00BF189B">
        <w:rPr>
          <w:rFonts w:asciiTheme="minorHAnsi" w:hAnsiTheme="minorHAnsi"/>
          <w:sz w:val="24"/>
        </w:rPr>
        <w:t>.</w:t>
      </w:r>
    </w:p>
    <w:p w:rsidR="00BF189B" w:rsidRDefault="00BF189B" w:rsidP="004D1D9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Nella </w:t>
      </w:r>
      <w:r w:rsidRPr="00386EAC">
        <w:rPr>
          <w:rFonts w:asciiTheme="minorHAnsi" w:hAnsiTheme="minorHAnsi"/>
          <w:b/>
          <w:sz w:val="24"/>
        </w:rPr>
        <w:t>seconda metà d’agosto</w:t>
      </w:r>
      <w:r>
        <w:rPr>
          <w:rFonts w:asciiTheme="minorHAnsi" w:hAnsiTheme="minorHAnsi"/>
          <w:sz w:val="24"/>
        </w:rPr>
        <w:t xml:space="preserve"> si passerà a intervistare i produttori dei </w:t>
      </w:r>
      <w:proofErr w:type="spellStart"/>
      <w:r>
        <w:rPr>
          <w:rFonts w:asciiTheme="minorHAnsi" w:hAnsiTheme="minorHAnsi"/>
          <w:sz w:val="24"/>
        </w:rPr>
        <w:t>G.A.L.</w:t>
      </w:r>
      <w:proofErr w:type="spellEnd"/>
      <w:r>
        <w:rPr>
          <w:rFonts w:asciiTheme="minorHAnsi" w:hAnsiTheme="minorHAnsi"/>
          <w:sz w:val="24"/>
        </w:rPr>
        <w:t xml:space="preserve"> “Eloro” e “</w:t>
      </w:r>
      <w:proofErr w:type="spellStart"/>
      <w:r>
        <w:rPr>
          <w:rFonts w:asciiTheme="minorHAnsi" w:hAnsiTheme="minorHAnsi"/>
          <w:sz w:val="24"/>
        </w:rPr>
        <w:t>Kalat</w:t>
      </w:r>
      <w:proofErr w:type="spellEnd"/>
      <w:r>
        <w:rPr>
          <w:rFonts w:asciiTheme="minorHAnsi" w:hAnsiTheme="minorHAnsi"/>
          <w:sz w:val="24"/>
        </w:rPr>
        <w:t>”.</w:t>
      </w:r>
    </w:p>
    <w:p w:rsidR="00BF189B" w:rsidRDefault="00BF189B" w:rsidP="004D1D95">
      <w:pPr>
        <w:jc w:val="both"/>
        <w:rPr>
          <w:rFonts w:asciiTheme="minorHAnsi" w:hAnsiTheme="minorHAnsi"/>
          <w:sz w:val="24"/>
        </w:rPr>
      </w:pPr>
    </w:p>
    <w:p w:rsidR="00386EAC" w:rsidRDefault="008F41A7" w:rsidP="004D1D9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Attraverso </w:t>
      </w:r>
      <w:r w:rsidRPr="008F41A7">
        <w:rPr>
          <w:rFonts w:asciiTheme="minorHAnsi" w:hAnsiTheme="minorHAnsi"/>
          <w:b/>
          <w:sz w:val="24"/>
        </w:rPr>
        <w:t>interviste</w:t>
      </w:r>
      <w:r w:rsidR="002A51E5">
        <w:rPr>
          <w:rFonts w:asciiTheme="minorHAnsi" w:hAnsiTheme="minorHAnsi"/>
          <w:sz w:val="24"/>
        </w:rPr>
        <w:t xml:space="preserve"> </w:t>
      </w:r>
      <w:r w:rsidR="00754E09">
        <w:rPr>
          <w:rFonts w:asciiTheme="minorHAnsi" w:hAnsiTheme="minorHAnsi"/>
          <w:sz w:val="24"/>
        </w:rPr>
        <w:t xml:space="preserve">somministrate in loco da una figura professionale chiamata </w:t>
      </w:r>
      <w:r w:rsidR="00754E09" w:rsidRPr="00754E09">
        <w:rPr>
          <w:rFonts w:asciiTheme="minorHAnsi" w:hAnsiTheme="minorHAnsi"/>
          <w:b/>
          <w:sz w:val="24"/>
        </w:rPr>
        <w:t>“narratore del gusto</w:t>
      </w:r>
      <w:r w:rsidR="00754E09">
        <w:rPr>
          <w:rFonts w:asciiTheme="minorHAnsi" w:hAnsiTheme="minorHAnsi"/>
          <w:b/>
          <w:sz w:val="24"/>
        </w:rPr>
        <w:t xml:space="preserve"> e della cultura</w:t>
      </w:r>
      <w:r w:rsidR="00754E09" w:rsidRPr="00754E09">
        <w:rPr>
          <w:rFonts w:asciiTheme="minorHAnsi" w:hAnsiTheme="minorHAnsi"/>
          <w:b/>
          <w:sz w:val="24"/>
        </w:rPr>
        <w:t>”</w:t>
      </w:r>
      <w:r w:rsidR="002A51E5" w:rsidRPr="00754E09">
        <w:rPr>
          <w:rFonts w:asciiTheme="minorHAnsi" w:hAnsiTheme="minorHAnsi"/>
          <w:b/>
          <w:sz w:val="24"/>
        </w:rPr>
        <w:t xml:space="preserve">, </w:t>
      </w:r>
      <w:r w:rsidR="002A51E5">
        <w:rPr>
          <w:rFonts w:asciiTheme="minorHAnsi" w:hAnsiTheme="minorHAnsi"/>
          <w:sz w:val="24"/>
        </w:rPr>
        <w:t xml:space="preserve">si racconteranno </w:t>
      </w:r>
      <w:r>
        <w:rPr>
          <w:rFonts w:asciiTheme="minorHAnsi" w:hAnsiTheme="minorHAnsi"/>
          <w:sz w:val="24"/>
        </w:rPr>
        <w:t xml:space="preserve">i </w:t>
      </w:r>
      <w:r w:rsidRPr="00754E09">
        <w:rPr>
          <w:rFonts w:asciiTheme="minorHAnsi" w:hAnsiTheme="minorHAnsi"/>
          <w:b/>
          <w:i/>
          <w:sz w:val="24"/>
        </w:rPr>
        <w:t>prodotti</w:t>
      </w:r>
      <w:r w:rsidR="00AA79E2">
        <w:rPr>
          <w:rFonts w:asciiTheme="minorHAnsi" w:hAnsiTheme="minorHAnsi"/>
          <w:sz w:val="24"/>
        </w:rPr>
        <w:t xml:space="preserve"> come espressione di</w:t>
      </w:r>
      <w:r>
        <w:rPr>
          <w:rFonts w:asciiTheme="minorHAnsi" w:hAnsiTheme="minorHAnsi"/>
          <w:sz w:val="24"/>
        </w:rPr>
        <w:t xml:space="preserve"> </w:t>
      </w:r>
      <w:r w:rsidR="00AA79E2" w:rsidRPr="00AA79E2">
        <w:rPr>
          <w:rFonts w:asciiTheme="minorHAnsi" w:hAnsiTheme="minorHAnsi"/>
          <w:sz w:val="24"/>
        </w:rPr>
        <w:t>qualità</w:t>
      </w:r>
      <w:r w:rsidR="00AA79E2">
        <w:rPr>
          <w:rFonts w:asciiTheme="minorHAnsi" w:hAnsiTheme="minorHAnsi"/>
          <w:sz w:val="24"/>
        </w:rPr>
        <w:t xml:space="preserve">, </w:t>
      </w:r>
      <w:r w:rsidR="00AA79E2" w:rsidRPr="00AA79E2">
        <w:rPr>
          <w:rFonts w:asciiTheme="minorHAnsi" w:hAnsiTheme="minorHAnsi"/>
          <w:sz w:val="24"/>
        </w:rPr>
        <w:t>unicità</w:t>
      </w:r>
      <w:r w:rsidR="00AA79E2">
        <w:rPr>
          <w:rFonts w:asciiTheme="minorHAnsi" w:hAnsiTheme="minorHAnsi"/>
          <w:sz w:val="24"/>
        </w:rPr>
        <w:t xml:space="preserve"> e </w:t>
      </w:r>
      <w:r w:rsidR="00AA79E2" w:rsidRPr="00AA79E2">
        <w:rPr>
          <w:rFonts w:asciiTheme="minorHAnsi" w:hAnsiTheme="minorHAnsi"/>
          <w:sz w:val="24"/>
        </w:rPr>
        <w:t>autenticità </w:t>
      </w:r>
      <w:r w:rsidR="00AA79E2">
        <w:rPr>
          <w:rFonts w:asciiTheme="minorHAnsi" w:hAnsiTheme="minorHAnsi"/>
          <w:sz w:val="24"/>
        </w:rPr>
        <w:t xml:space="preserve">del </w:t>
      </w:r>
      <w:r>
        <w:rPr>
          <w:rFonts w:asciiTheme="minorHAnsi" w:hAnsiTheme="minorHAnsi"/>
          <w:sz w:val="24"/>
        </w:rPr>
        <w:t xml:space="preserve">territorio con tutto ciò che ha da offrire dal punto di vista </w:t>
      </w:r>
      <w:r w:rsidR="00754E09">
        <w:rPr>
          <w:rFonts w:asciiTheme="minorHAnsi" w:hAnsiTheme="minorHAnsi"/>
          <w:sz w:val="24"/>
        </w:rPr>
        <w:t>eno</w:t>
      </w:r>
      <w:r>
        <w:rPr>
          <w:rFonts w:asciiTheme="minorHAnsi" w:hAnsiTheme="minorHAnsi"/>
          <w:sz w:val="24"/>
        </w:rPr>
        <w:t>gastronomico, culturale</w:t>
      </w:r>
      <w:r w:rsidR="00386EAC">
        <w:rPr>
          <w:rFonts w:asciiTheme="minorHAnsi" w:hAnsiTheme="minorHAnsi"/>
          <w:sz w:val="24"/>
        </w:rPr>
        <w:t>, paesaggistico,</w:t>
      </w:r>
      <w:r>
        <w:rPr>
          <w:rFonts w:asciiTheme="minorHAnsi" w:hAnsiTheme="minorHAnsi"/>
          <w:sz w:val="24"/>
        </w:rPr>
        <w:t xml:space="preserve"> e i </w:t>
      </w:r>
      <w:r w:rsidRPr="00754E09">
        <w:rPr>
          <w:rFonts w:asciiTheme="minorHAnsi" w:hAnsiTheme="minorHAnsi"/>
          <w:b/>
          <w:i/>
          <w:sz w:val="24"/>
        </w:rPr>
        <w:t>produttori</w:t>
      </w:r>
      <w:r>
        <w:rPr>
          <w:rFonts w:asciiTheme="minorHAnsi" w:hAnsiTheme="minorHAnsi"/>
          <w:sz w:val="24"/>
        </w:rPr>
        <w:t xml:space="preserve"> con i lo</w:t>
      </w:r>
      <w:r w:rsidR="00386EAC">
        <w:rPr>
          <w:rFonts w:asciiTheme="minorHAnsi" w:hAnsiTheme="minorHAnsi"/>
          <w:sz w:val="24"/>
        </w:rPr>
        <w:t>ro valori quale centro della civiltà rurale rafforzata dal ruolo ancora m</w:t>
      </w:r>
      <w:r>
        <w:rPr>
          <w:rFonts w:asciiTheme="minorHAnsi" w:hAnsiTheme="minorHAnsi"/>
          <w:sz w:val="24"/>
        </w:rPr>
        <w:t>olto vivo delle tradi</w:t>
      </w:r>
      <w:r w:rsidR="00386EAC">
        <w:rPr>
          <w:rFonts w:asciiTheme="minorHAnsi" w:hAnsiTheme="minorHAnsi"/>
          <w:sz w:val="24"/>
        </w:rPr>
        <w:t>zioni e del rispetto della natur</w:t>
      </w:r>
      <w:r>
        <w:rPr>
          <w:rFonts w:asciiTheme="minorHAnsi" w:hAnsiTheme="minorHAnsi"/>
          <w:sz w:val="24"/>
        </w:rPr>
        <w:t>a e della biodiversità.</w:t>
      </w:r>
    </w:p>
    <w:p w:rsidR="000324A5" w:rsidRDefault="000324A5" w:rsidP="004D1D95">
      <w:pPr>
        <w:jc w:val="both"/>
        <w:rPr>
          <w:rFonts w:asciiTheme="minorHAnsi" w:hAnsiTheme="minorHAnsi"/>
          <w:sz w:val="24"/>
        </w:rPr>
      </w:pPr>
    </w:p>
    <w:p w:rsidR="006F66E7" w:rsidRPr="003229ED" w:rsidRDefault="008F41A7" w:rsidP="004D1D9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 racconti andranno a costituire un</w:t>
      </w:r>
      <w:r w:rsidR="00386EAC">
        <w:rPr>
          <w:rFonts w:asciiTheme="minorHAnsi" w:hAnsiTheme="minorHAnsi"/>
          <w:sz w:val="24"/>
        </w:rPr>
        <w:t>a sorta di</w:t>
      </w:r>
      <w:r>
        <w:rPr>
          <w:rFonts w:asciiTheme="minorHAnsi" w:hAnsiTheme="minorHAnsi"/>
          <w:sz w:val="24"/>
        </w:rPr>
        <w:t xml:space="preserve"> </w:t>
      </w:r>
      <w:r w:rsidRPr="00386EAC">
        <w:rPr>
          <w:rFonts w:asciiTheme="minorHAnsi" w:hAnsiTheme="minorHAnsi"/>
          <w:b/>
          <w:sz w:val="24"/>
        </w:rPr>
        <w:t>catalogo</w:t>
      </w:r>
      <w:r>
        <w:rPr>
          <w:rFonts w:asciiTheme="minorHAnsi" w:hAnsiTheme="minorHAnsi"/>
          <w:sz w:val="24"/>
        </w:rPr>
        <w:t xml:space="preserve"> che illustri in modo innovativo ed efficace le </w:t>
      </w:r>
      <w:r w:rsidR="00E656A1">
        <w:rPr>
          <w:rFonts w:asciiTheme="minorHAnsi" w:hAnsiTheme="minorHAnsi"/>
          <w:sz w:val="24"/>
        </w:rPr>
        <w:t>specificità e le peculiarità dei territori di provenienza</w:t>
      </w:r>
      <w:r>
        <w:rPr>
          <w:rFonts w:asciiTheme="minorHAnsi" w:hAnsiTheme="minorHAnsi"/>
          <w:sz w:val="24"/>
        </w:rPr>
        <w:t xml:space="preserve">, la vitalità dei produttori e un patrimonio di conoscenze antiche in armonia con le innovazioni tecnologiche. </w:t>
      </w:r>
      <w:r w:rsidR="00386EAC" w:rsidRPr="00386EAC">
        <w:rPr>
          <w:rFonts w:asciiTheme="minorHAnsi" w:hAnsiTheme="minorHAnsi"/>
          <w:sz w:val="24"/>
        </w:rPr>
        <w:t xml:space="preserve">Una diversa strategia di marketing che unisce e integra tradizione produttiva rurale e turismo, in modo tale da creare un’offerta territoriale di qualità che </w:t>
      </w:r>
      <w:r w:rsidR="00E656A1">
        <w:rPr>
          <w:rFonts w:asciiTheme="minorHAnsi" w:hAnsiTheme="minorHAnsi"/>
          <w:sz w:val="24"/>
        </w:rPr>
        <w:t xml:space="preserve">individui nuovi mercati e </w:t>
      </w:r>
      <w:r w:rsidR="00386EAC" w:rsidRPr="00386EAC">
        <w:rPr>
          <w:rFonts w:asciiTheme="minorHAnsi" w:hAnsiTheme="minorHAnsi"/>
          <w:sz w:val="24"/>
        </w:rPr>
        <w:t>faccia da traino per i flussi turistici e i visitatori da tutto il mondo.</w:t>
      </w:r>
    </w:p>
    <w:p w:rsidR="006F66E7" w:rsidRPr="003229ED" w:rsidRDefault="006F66E7" w:rsidP="004D1D95">
      <w:pPr>
        <w:pStyle w:val="NormaleWeb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3229ED">
        <w:rPr>
          <w:rFonts w:asciiTheme="minorHAnsi" w:hAnsiTheme="minorHAnsi" w:cstheme="minorBidi"/>
          <w:lang w:eastAsia="en-US"/>
        </w:rPr>
        <w:t xml:space="preserve">L’iniziativa, che si configura nell’ambito delle attività del Progetto di Cooperazione </w:t>
      </w:r>
      <w:r w:rsidRPr="003229ED">
        <w:rPr>
          <w:rFonts w:asciiTheme="minorHAnsi" w:hAnsiTheme="minorHAnsi" w:cstheme="minorBidi"/>
          <w:b/>
          <w:i/>
          <w:lang w:eastAsia="en-US"/>
        </w:rPr>
        <w:t xml:space="preserve">“RAMSES” - Rete Aree </w:t>
      </w:r>
      <w:proofErr w:type="spellStart"/>
      <w:r w:rsidRPr="003229ED">
        <w:rPr>
          <w:rFonts w:asciiTheme="minorHAnsi" w:hAnsiTheme="minorHAnsi" w:cstheme="minorBidi"/>
          <w:b/>
          <w:i/>
          <w:lang w:eastAsia="en-US"/>
        </w:rPr>
        <w:t>Mercatali</w:t>
      </w:r>
      <w:proofErr w:type="spellEnd"/>
      <w:r w:rsidRPr="003229ED">
        <w:rPr>
          <w:rFonts w:asciiTheme="minorHAnsi" w:hAnsiTheme="minorHAnsi" w:cstheme="minorBidi"/>
          <w:b/>
          <w:i/>
          <w:lang w:eastAsia="en-US"/>
        </w:rPr>
        <w:t xml:space="preserve"> per lo Sviluppo dell’Economia Sostenibile, </w:t>
      </w:r>
      <w:r w:rsidRPr="003229ED">
        <w:rPr>
          <w:rFonts w:asciiTheme="minorHAnsi" w:hAnsiTheme="minorHAnsi" w:cstheme="minorBidi"/>
          <w:lang w:eastAsia="en-US"/>
        </w:rPr>
        <w:t>volto alla promozione e valorizzazione delle specialità e tipicità agroalimentari della Sicilia orientale, è rivolta a tutte le aziende del settore, ubicate nel territorio di riferimento, che hanno mostrato interesse ad aderire al marchio di qualità “</w:t>
      </w:r>
      <w:r w:rsidRPr="003229ED">
        <w:rPr>
          <w:rFonts w:asciiTheme="minorHAnsi" w:hAnsiTheme="minorHAnsi" w:cstheme="minorBidi"/>
          <w:smallCaps/>
          <w:lang w:eastAsia="en-US"/>
        </w:rPr>
        <w:t>Ruralità Mediterranea</w:t>
      </w:r>
      <w:r w:rsidRPr="003229ED">
        <w:rPr>
          <w:rFonts w:asciiTheme="minorHAnsi" w:hAnsiTheme="minorHAnsi" w:cstheme="minorBidi"/>
          <w:lang w:eastAsia="en-US"/>
        </w:rPr>
        <w:t>”.</w:t>
      </w:r>
    </w:p>
    <w:p w:rsidR="00BE4DB7" w:rsidRPr="003229ED" w:rsidRDefault="00BE4DB7" w:rsidP="006F66E7">
      <w:pPr>
        <w:spacing w:line="276" w:lineRule="auto"/>
        <w:jc w:val="both"/>
        <w:rPr>
          <w:rFonts w:asciiTheme="minorHAnsi" w:hAnsiTheme="minorHAnsi"/>
          <w:b/>
          <w:smallCaps/>
          <w:color w:val="003300"/>
          <w:sz w:val="24"/>
          <w:szCs w:val="24"/>
        </w:rPr>
      </w:pPr>
    </w:p>
    <w:sectPr w:rsidR="00BE4DB7" w:rsidRPr="003229ED" w:rsidSect="00484822">
      <w:headerReference w:type="default" r:id="rId10"/>
      <w:footerReference w:type="default" r:id="rId11"/>
      <w:pgSz w:w="11906" w:h="16838"/>
      <w:pgMar w:top="949" w:right="1134" w:bottom="1134" w:left="1134" w:header="709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B3" w:rsidRDefault="00E427B3" w:rsidP="00E33974">
      <w:r>
        <w:separator/>
      </w:r>
    </w:p>
  </w:endnote>
  <w:endnote w:type="continuationSeparator" w:id="0">
    <w:p w:rsidR="00E427B3" w:rsidRDefault="00E427B3" w:rsidP="00E3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5"/>
      <w:gridCol w:w="1955"/>
      <w:gridCol w:w="1956"/>
      <w:gridCol w:w="1956"/>
      <w:gridCol w:w="1956"/>
    </w:tblGrid>
    <w:tr w:rsidR="00BF189B">
      <w:trPr>
        <w:trHeight w:val="777"/>
      </w:trPr>
      <w:tc>
        <w:tcPr>
          <w:tcW w:w="1955" w:type="dxa"/>
        </w:tcPr>
        <w:p w:rsidR="00BF189B" w:rsidRDefault="00BF189B" w:rsidP="00930342">
          <w:pPr>
            <w:pStyle w:val="Pidipagina"/>
            <w:tabs>
              <w:tab w:val="clear" w:pos="4819"/>
            </w:tabs>
            <w:spacing w:before="120"/>
          </w:pPr>
          <w:r w:rsidRPr="00CD61C4">
            <w:rPr>
              <w:noProof/>
              <w:lang w:eastAsia="it-IT"/>
            </w:rPr>
            <w:drawing>
              <wp:inline distT="0" distB="0" distL="0" distR="0">
                <wp:extent cx="733425" cy="631303"/>
                <wp:effectExtent l="19050" t="0" r="9525" b="0"/>
                <wp:docPr id="17" name="Immagine 1" descr="Logo_PSR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1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5" w:type="dxa"/>
        </w:tcPr>
        <w:p w:rsidR="00BF189B" w:rsidRDefault="00BF189B" w:rsidP="00930342">
          <w:pPr>
            <w:pStyle w:val="Pidipagina"/>
            <w:spacing w:before="120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3175</wp:posOffset>
                </wp:positionV>
                <wp:extent cx="1096645" cy="704850"/>
                <wp:effectExtent l="19050" t="0" r="8255" b="0"/>
                <wp:wrapNone/>
                <wp:docPr id="1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645" cy="7048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56" w:type="dxa"/>
        </w:tcPr>
        <w:p w:rsidR="00BF189B" w:rsidRDefault="00BF189B" w:rsidP="00401882">
          <w:pPr>
            <w:pStyle w:val="Pidipagina"/>
            <w:jc w:val="center"/>
          </w:pPr>
          <w:r w:rsidRPr="000A7556">
            <w:rPr>
              <w:noProof/>
              <w:lang w:eastAsia="it-IT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60960</wp:posOffset>
                </wp:positionV>
                <wp:extent cx="928370" cy="571500"/>
                <wp:effectExtent l="19050" t="0" r="5080" b="0"/>
                <wp:wrapNone/>
                <wp:docPr id="27" name="Immagin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BF189B" w:rsidRPr="00D60562" w:rsidRDefault="00BF189B" w:rsidP="00930342">
          <w:pPr>
            <w:spacing w:before="120"/>
            <w:jc w:val="center"/>
            <w:rPr>
              <w:lang w:eastAsia="en-US"/>
            </w:rPr>
          </w:pPr>
        </w:p>
      </w:tc>
      <w:tc>
        <w:tcPr>
          <w:tcW w:w="1956" w:type="dxa"/>
        </w:tcPr>
        <w:p w:rsidR="00BF189B" w:rsidRDefault="00BF189B" w:rsidP="00930342">
          <w:pPr>
            <w:pStyle w:val="Pidipagina"/>
            <w:spacing w:before="120"/>
            <w:jc w:val="center"/>
          </w:pPr>
          <w:r w:rsidRPr="000A7556">
            <w:rPr>
              <w:noProof/>
              <w:lang w:eastAsia="it-IT"/>
            </w:rPr>
            <w:drawing>
              <wp:inline distT="0" distB="0" distL="0" distR="0">
                <wp:extent cx="990600" cy="581025"/>
                <wp:effectExtent l="19050" t="0" r="0" b="0"/>
                <wp:docPr id="20" name="Immagine 3" descr="Logo EUROPA_FEAS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EUROPA_FEAS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BF189B" w:rsidRDefault="00BF189B">
          <w:pPr>
            <w:pStyle w:val="Pidipagina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570865</wp:posOffset>
                </wp:positionH>
                <wp:positionV relativeFrom="margin">
                  <wp:posOffset>63500</wp:posOffset>
                </wp:positionV>
                <wp:extent cx="434975" cy="438150"/>
                <wp:effectExtent l="19050" t="0" r="3175" b="0"/>
                <wp:wrapNone/>
                <wp:docPr id="8" name="Immagine 2" descr="logo_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F189B" w:rsidRPr="00930342" w:rsidRDefault="00BF189B" w:rsidP="00930342">
    <w:pPr>
      <w:pStyle w:val="Pidipagina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B3" w:rsidRDefault="00E427B3" w:rsidP="00E33974">
      <w:r>
        <w:separator/>
      </w:r>
    </w:p>
  </w:footnote>
  <w:footnote w:type="continuationSeparator" w:id="0">
    <w:p w:rsidR="00E427B3" w:rsidRDefault="00E427B3" w:rsidP="00E33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27"/>
      <w:gridCol w:w="1660"/>
      <w:gridCol w:w="1657"/>
      <w:gridCol w:w="1560"/>
      <w:gridCol w:w="1444"/>
      <w:gridCol w:w="2241"/>
    </w:tblGrid>
    <w:tr w:rsidR="00BF189B">
      <w:trPr>
        <w:trHeight w:val="1033"/>
      </w:trPr>
      <w:tc>
        <w:tcPr>
          <w:tcW w:w="1327" w:type="dxa"/>
        </w:tcPr>
        <w:p w:rsidR="00BF189B" w:rsidRDefault="00BF189B" w:rsidP="00C07010">
          <w:r w:rsidRPr="00C07010">
            <w:rPr>
              <w:noProof/>
            </w:rPr>
            <w:drawing>
              <wp:inline distT="0" distB="0" distL="0" distR="0">
                <wp:extent cx="685800" cy="685800"/>
                <wp:effectExtent l="19050" t="0" r="0" b="0"/>
                <wp:docPr id="28" name="Immagine 134" descr="http://www.reterurale.it/flex/images/f/a/3/D.129654745dfdc89e1503/logo_gal_eloro_1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reterurale.it/flex/images/f/a/3/D.129654745dfdc89e1503/logo_gal_eloro_1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500" cy="68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0" w:type="dxa"/>
          <w:vAlign w:val="center"/>
        </w:tcPr>
        <w:p w:rsidR="00BF189B" w:rsidRDefault="00BF189B" w:rsidP="00484822">
          <w:pPr>
            <w:jc w:val="right"/>
          </w:pPr>
          <w:r w:rsidRPr="003D4BFB">
            <w:rPr>
              <w:rFonts w:ascii="Book Antiqua" w:hAnsi="Book Antiqua"/>
              <w:b/>
              <w:smallCaps/>
              <w:color w:val="003300"/>
              <w:sz w:val="28"/>
              <w:szCs w:val="28"/>
            </w:rPr>
            <w:t xml:space="preserve">Gal </w:t>
          </w:r>
          <w:proofErr w:type="spellStart"/>
          <w:r w:rsidRPr="003D4BFB">
            <w:rPr>
              <w:rFonts w:ascii="Book Antiqua" w:hAnsi="Book Antiqua"/>
              <w:b/>
              <w:smallCaps/>
              <w:color w:val="003300"/>
              <w:sz w:val="28"/>
              <w:szCs w:val="28"/>
            </w:rPr>
            <w:t>Kalat</w:t>
          </w:r>
          <w:proofErr w:type="spellEnd"/>
          <w:r w:rsidRPr="003D4BFB">
            <w:rPr>
              <w:rFonts w:ascii="Book Antiqua" w:hAnsi="Book Antiqua"/>
              <w:i/>
              <w:sz w:val="28"/>
              <w:szCs w:val="28"/>
            </w:rPr>
            <w:t xml:space="preserve"> </w:t>
          </w:r>
          <w:proofErr w:type="spellStart"/>
          <w:r w:rsidRPr="003D4BFB">
            <w:rPr>
              <w:rFonts w:ascii="Book Antiqua" w:hAnsi="Book Antiqua"/>
              <w:b/>
              <w:smallCaps/>
              <w:color w:val="003300"/>
              <w:sz w:val="16"/>
              <w:szCs w:val="16"/>
            </w:rPr>
            <w:t>Scarl</w:t>
          </w:r>
          <w:proofErr w:type="spellEnd"/>
        </w:p>
      </w:tc>
      <w:tc>
        <w:tcPr>
          <w:tcW w:w="1657" w:type="dxa"/>
          <w:vAlign w:val="center"/>
        </w:tcPr>
        <w:p w:rsidR="00BF189B" w:rsidRDefault="00BF189B" w:rsidP="00FE665F">
          <w:pPr>
            <w:jc w:val="center"/>
          </w:pPr>
          <w:r w:rsidRPr="00C07010">
            <w:rPr>
              <w:noProof/>
            </w:rPr>
            <w:drawing>
              <wp:inline distT="0" distB="0" distL="0" distR="0">
                <wp:extent cx="741736" cy="468000"/>
                <wp:effectExtent l="19050" t="0" r="1214" b="0"/>
                <wp:docPr id="29" name="Immagin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736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BF189B" w:rsidRPr="00484822" w:rsidRDefault="00BF189B" w:rsidP="00484822">
          <w:pPr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noProof/>
              <w:sz w:val="16"/>
              <w:szCs w:val="16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margin">
                  <wp:posOffset>104775</wp:posOffset>
                </wp:positionV>
                <wp:extent cx="723900" cy="581025"/>
                <wp:effectExtent l="19050" t="19050" r="19050" b="28575"/>
                <wp:wrapSquare wrapText="bothSides"/>
                <wp:docPr id="73" name="Immagine 132" descr="https://pbs.twimg.com/profile_images/3144820591/11538e449c71dbc3df04942b3a5c09d3.jpe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https://pbs.twimg.com/profile_images/3144820591/11538e449c71dbc3df04942b3a5c09d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4" w:type="dxa"/>
          <w:vAlign w:val="center"/>
        </w:tcPr>
        <w:p w:rsidR="00BF189B" w:rsidRDefault="00BF189B" w:rsidP="00D60562">
          <w:pPr>
            <w:jc w:val="center"/>
          </w:pPr>
          <w:r w:rsidRPr="00C07010">
            <w:rPr>
              <w:noProof/>
            </w:rPr>
            <w:drawing>
              <wp:inline distT="0" distB="0" distL="0" distR="0">
                <wp:extent cx="864947" cy="396000"/>
                <wp:effectExtent l="19050" t="0" r="0" b="0"/>
                <wp:docPr id="65" name="Immagine 1" descr="C:\Users\approccioleader\Desktop\gal-alto-casert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proccioleader\Desktop\gal-alto-casert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947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1" w:type="dxa"/>
          <w:vAlign w:val="center"/>
        </w:tcPr>
        <w:p w:rsidR="00BF189B" w:rsidRDefault="00BF189B" w:rsidP="00D20288">
          <w:pPr>
            <w:jc w:val="right"/>
          </w:pPr>
          <w:r w:rsidRPr="00D60562">
            <w:rPr>
              <w:noProof/>
            </w:rPr>
            <w:drawing>
              <wp:inline distT="0" distB="0" distL="0" distR="0">
                <wp:extent cx="1247775" cy="371475"/>
                <wp:effectExtent l="19050" t="0" r="9525" b="0"/>
                <wp:docPr id="66" name="Immagine 4" descr="LogoAgenzia2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Agenzia2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189B" w:rsidRPr="00930342" w:rsidRDefault="00BF189B" w:rsidP="00C07010">
    <w:pPr>
      <w:rPr>
        <w:rFonts w:ascii="Book Antiqua" w:hAnsi="Book Antiqu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869"/>
    <w:multiLevelType w:val="hybridMultilevel"/>
    <w:tmpl w:val="2EDC31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645FF"/>
    <w:multiLevelType w:val="hybridMultilevel"/>
    <w:tmpl w:val="D37261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153F9"/>
    <w:multiLevelType w:val="hybridMultilevel"/>
    <w:tmpl w:val="86ACE858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CB5D72"/>
    <w:multiLevelType w:val="hybridMultilevel"/>
    <w:tmpl w:val="70E0B2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F15AE"/>
    <w:rsid w:val="000324A5"/>
    <w:rsid w:val="00046471"/>
    <w:rsid w:val="00050D35"/>
    <w:rsid w:val="00051485"/>
    <w:rsid w:val="000612C0"/>
    <w:rsid w:val="00063A83"/>
    <w:rsid w:val="00075F37"/>
    <w:rsid w:val="000A7556"/>
    <w:rsid w:val="000B3AE2"/>
    <w:rsid w:val="000F0516"/>
    <w:rsid w:val="0012671B"/>
    <w:rsid w:val="00191DDA"/>
    <w:rsid w:val="001D4432"/>
    <w:rsid w:val="001F041B"/>
    <w:rsid w:val="001F15AE"/>
    <w:rsid w:val="0028594A"/>
    <w:rsid w:val="002A51E5"/>
    <w:rsid w:val="003229ED"/>
    <w:rsid w:val="00330100"/>
    <w:rsid w:val="0035067D"/>
    <w:rsid w:val="00367763"/>
    <w:rsid w:val="00386EAC"/>
    <w:rsid w:val="003B7B25"/>
    <w:rsid w:val="003C38ED"/>
    <w:rsid w:val="003D4BFB"/>
    <w:rsid w:val="00401882"/>
    <w:rsid w:val="00407923"/>
    <w:rsid w:val="00484822"/>
    <w:rsid w:val="00496F41"/>
    <w:rsid w:val="004C6657"/>
    <w:rsid w:val="004D1D95"/>
    <w:rsid w:val="004F3442"/>
    <w:rsid w:val="004F45D3"/>
    <w:rsid w:val="004F48FF"/>
    <w:rsid w:val="00507F98"/>
    <w:rsid w:val="006D4FB9"/>
    <w:rsid w:val="006E36A8"/>
    <w:rsid w:val="006F66E7"/>
    <w:rsid w:val="006F7B02"/>
    <w:rsid w:val="00754E09"/>
    <w:rsid w:val="007E3B52"/>
    <w:rsid w:val="0080185A"/>
    <w:rsid w:val="008160F7"/>
    <w:rsid w:val="008337E7"/>
    <w:rsid w:val="00837971"/>
    <w:rsid w:val="0086757B"/>
    <w:rsid w:val="00890F83"/>
    <w:rsid w:val="008D212C"/>
    <w:rsid w:val="008F41A7"/>
    <w:rsid w:val="00930342"/>
    <w:rsid w:val="00953921"/>
    <w:rsid w:val="00972E7E"/>
    <w:rsid w:val="009B3941"/>
    <w:rsid w:val="00A148D9"/>
    <w:rsid w:val="00A82CFD"/>
    <w:rsid w:val="00AA79E2"/>
    <w:rsid w:val="00AC488F"/>
    <w:rsid w:val="00AF5D70"/>
    <w:rsid w:val="00B024B3"/>
    <w:rsid w:val="00B6377C"/>
    <w:rsid w:val="00B7249B"/>
    <w:rsid w:val="00BE4DB7"/>
    <w:rsid w:val="00BF189B"/>
    <w:rsid w:val="00C07010"/>
    <w:rsid w:val="00C83E8E"/>
    <w:rsid w:val="00CD61C4"/>
    <w:rsid w:val="00D20288"/>
    <w:rsid w:val="00D33AC4"/>
    <w:rsid w:val="00D60562"/>
    <w:rsid w:val="00D703F9"/>
    <w:rsid w:val="00D767B5"/>
    <w:rsid w:val="00D817F0"/>
    <w:rsid w:val="00DB666D"/>
    <w:rsid w:val="00E33974"/>
    <w:rsid w:val="00E427B3"/>
    <w:rsid w:val="00E656A1"/>
    <w:rsid w:val="00E71AC8"/>
    <w:rsid w:val="00E94AAE"/>
    <w:rsid w:val="00EA3454"/>
    <w:rsid w:val="00EA3FB6"/>
    <w:rsid w:val="00F07C46"/>
    <w:rsid w:val="00F270F2"/>
    <w:rsid w:val="00F64E1D"/>
    <w:rsid w:val="00FE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397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974"/>
  </w:style>
  <w:style w:type="paragraph" w:styleId="Pidipagina">
    <w:name w:val="footer"/>
    <w:basedOn w:val="Normale"/>
    <w:link w:val="PidipaginaCarattere"/>
    <w:uiPriority w:val="99"/>
    <w:unhideWhenUsed/>
    <w:rsid w:val="00E3397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974"/>
  </w:style>
  <w:style w:type="paragraph" w:styleId="NormaleWeb">
    <w:name w:val="Normal (Web)"/>
    <w:basedOn w:val="Normale"/>
    <w:uiPriority w:val="99"/>
    <w:rsid w:val="00AC488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Enfasigrassetto">
    <w:name w:val="Strong"/>
    <w:basedOn w:val="Carpredefinitoparagrafo"/>
    <w:uiPriority w:val="22"/>
    <w:qFormat/>
    <w:rsid w:val="00AC488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0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010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semiHidden/>
    <w:unhideWhenUsed/>
    <w:rsid w:val="00B7249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D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olodellibro">
    <w:name w:val="Book Title"/>
    <w:basedOn w:val="Carpredefinitoparagrafo"/>
    <w:uiPriority w:val="33"/>
    <w:qFormat/>
    <w:rsid w:val="00D767B5"/>
    <w:rPr>
      <w:b/>
      <w:bCs/>
      <w:smallCaps/>
      <w:spacing w:val="5"/>
    </w:rPr>
  </w:style>
  <w:style w:type="paragraph" w:styleId="Paragrafoelenco">
    <w:name w:val="List Paragraph"/>
    <w:basedOn w:val="Normale"/>
    <w:uiPriority w:val="99"/>
    <w:qFormat/>
    <w:rsid w:val="00953921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A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79BE-0E28-4178-8904-00F06F80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Messuri</dc:creator>
  <cp:lastModifiedBy>approccioleader</cp:lastModifiedBy>
  <cp:revision>13</cp:revision>
  <dcterms:created xsi:type="dcterms:W3CDTF">2015-07-13T06:35:00Z</dcterms:created>
  <dcterms:modified xsi:type="dcterms:W3CDTF">2015-07-14T14:41:00Z</dcterms:modified>
</cp:coreProperties>
</file>